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F706" w14:textId="43E3FCE7" w:rsidR="002A2E6A" w:rsidRPr="00AF430C" w:rsidRDefault="00493209" w:rsidP="008F31BE">
      <w:pPr>
        <w:pStyle w:val="Nadpis1"/>
      </w:pPr>
      <w:r w:rsidRPr="00AF430C">
        <w:t>Den fascinace rostlinami v Agritecu (1</w:t>
      </w:r>
      <w:r w:rsidR="00AF430C" w:rsidRPr="00AF430C">
        <w:t>5</w:t>
      </w:r>
      <w:r w:rsidRPr="00AF430C">
        <w:t>.</w:t>
      </w:r>
      <w:r w:rsidR="00F045A9" w:rsidRPr="00AF430C">
        <w:t> </w:t>
      </w:r>
      <w:r w:rsidRPr="00AF430C">
        <w:t>5. 202</w:t>
      </w:r>
      <w:r w:rsidR="00AF430C" w:rsidRPr="00AF430C">
        <w:t>5</w:t>
      </w:r>
      <w:r w:rsidRPr="00AF430C">
        <w:t>)</w:t>
      </w:r>
    </w:p>
    <w:p w14:paraId="610FDB55" w14:textId="2D76E845" w:rsidR="00FA5BA9" w:rsidRPr="008F31BE" w:rsidRDefault="00FA5BA9" w:rsidP="008F31BE">
      <w:pPr>
        <w:pStyle w:val="Nadpis2"/>
      </w:pPr>
      <w:r w:rsidRPr="008F31BE">
        <w:t>Tisková zpráva</w:t>
      </w:r>
    </w:p>
    <w:p w14:paraId="0C63D112" w14:textId="44D5F609" w:rsidR="003621E1" w:rsidRPr="00AF430C" w:rsidRDefault="00AF430C" w:rsidP="004C34F2">
      <w:r w:rsidRPr="00DC319A">
        <w:t>Agritec Plant Research</w:t>
      </w:r>
      <w:r w:rsidRPr="00AF430C">
        <w:t xml:space="preserve"> s.r.o.  Šumperk uspořádal d</w:t>
      </w:r>
      <w:r w:rsidR="003621E1" w:rsidRPr="00AF430C">
        <w:t>ne 1</w:t>
      </w:r>
      <w:r w:rsidRPr="00AF430C">
        <w:t>5</w:t>
      </w:r>
      <w:r w:rsidR="003621E1" w:rsidRPr="00AF430C">
        <w:t>.</w:t>
      </w:r>
      <w:r w:rsidR="004C34F2">
        <w:t> </w:t>
      </w:r>
      <w:r w:rsidR="003621E1" w:rsidRPr="00AF430C">
        <w:t>května 202</w:t>
      </w:r>
      <w:r w:rsidRPr="00AF430C">
        <w:t>5</w:t>
      </w:r>
      <w:r w:rsidR="003621E1" w:rsidRPr="00AF430C">
        <w:t xml:space="preserve"> Den fascinace rostlinami. </w:t>
      </w:r>
      <w:r w:rsidRPr="00AA053F">
        <w:t>Výzkumn</w:t>
      </w:r>
      <w:r w:rsidR="00747218">
        <w:t>á</w:t>
      </w:r>
      <w:r w:rsidRPr="00AA053F">
        <w:t xml:space="preserve"> </w:t>
      </w:r>
      <w:r w:rsidR="00747218">
        <w:t>organizace</w:t>
      </w:r>
      <w:r w:rsidR="003621E1" w:rsidRPr="002D2354">
        <w:rPr>
          <w:color w:val="FF0000"/>
        </w:rPr>
        <w:t xml:space="preserve"> </w:t>
      </w:r>
      <w:r w:rsidR="003621E1" w:rsidRPr="00AF430C">
        <w:t>se tím jako každoročně zapojil</w:t>
      </w:r>
      <w:r w:rsidR="00747218">
        <w:t>a</w:t>
      </w:r>
      <w:r w:rsidR="003621E1" w:rsidRPr="00AF430C">
        <w:t xml:space="preserve"> do mezinárodní akce „Fascination of Plants Day“.</w:t>
      </w:r>
    </w:p>
    <w:p w14:paraId="12DD38FB" w14:textId="5C84E6FE" w:rsidR="003621E1" w:rsidRPr="00AF430C" w:rsidRDefault="00AF430C" w:rsidP="004C34F2">
      <w:r w:rsidRPr="00AF430C">
        <w:t xml:space="preserve">Akce byla určena nejen pro žáky běžných základních </w:t>
      </w:r>
      <w:r w:rsidR="00D71B3E" w:rsidRPr="00AF430C">
        <w:t>a</w:t>
      </w:r>
      <w:r w:rsidR="00D71B3E">
        <w:t> </w:t>
      </w:r>
      <w:r w:rsidRPr="00AF430C">
        <w:t xml:space="preserve">středních škol, ale byla otevřená také školským zařízením pro děti </w:t>
      </w:r>
      <w:r w:rsidR="00D71B3E" w:rsidRPr="00AF430C">
        <w:t>a</w:t>
      </w:r>
      <w:r w:rsidR="00D71B3E">
        <w:t> </w:t>
      </w:r>
      <w:r w:rsidRPr="00AF430C">
        <w:t xml:space="preserve">žáky se speciálními vzdělávacími potřebami. </w:t>
      </w:r>
      <w:r>
        <w:t>Ú</w:t>
      </w:r>
      <w:r w:rsidR="003621E1" w:rsidRPr="00AF430C">
        <w:t xml:space="preserve">častníkům </w:t>
      </w:r>
      <w:r>
        <w:t xml:space="preserve">byl </w:t>
      </w:r>
      <w:r w:rsidR="003621E1" w:rsidRPr="00AF430C">
        <w:t>interaktivní formou přiblíž</w:t>
      </w:r>
      <w:r>
        <w:t>en</w:t>
      </w:r>
      <w:r w:rsidR="003621E1" w:rsidRPr="00AF430C">
        <w:t xml:space="preserve"> svět rostlin kolem nás</w:t>
      </w:r>
      <w:r>
        <w:t xml:space="preserve"> z různých hledisek. </w:t>
      </w:r>
    </w:p>
    <w:p w14:paraId="62443FCD" w14:textId="46F61DB9" w:rsidR="003621E1" w:rsidRPr="00AF430C" w:rsidRDefault="003621E1" w:rsidP="004C34F2">
      <w:r w:rsidRPr="0008414D">
        <w:rPr>
          <w:rStyle w:val="Zdraznn"/>
        </w:rPr>
        <w:t>„</w:t>
      </w:r>
      <w:r w:rsidR="00AF430C" w:rsidRPr="0008414D">
        <w:rPr>
          <w:rStyle w:val="Zdraznn"/>
        </w:rPr>
        <w:t>Pracovníci Agritecu</w:t>
      </w:r>
      <w:r w:rsidR="00A811F5" w:rsidRPr="0008414D">
        <w:rPr>
          <w:rStyle w:val="Zdraznn"/>
        </w:rPr>
        <w:t xml:space="preserve"> </w:t>
      </w:r>
      <w:r w:rsidR="00D71B3E" w:rsidRPr="0008414D">
        <w:rPr>
          <w:rStyle w:val="Zdraznn"/>
        </w:rPr>
        <w:t>a</w:t>
      </w:r>
      <w:r w:rsidR="00D71B3E">
        <w:rPr>
          <w:rStyle w:val="Zdraznn"/>
        </w:rPr>
        <w:t> </w:t>
      </w:r>
      <w:r w:rsidR="00A811F5" w:rsidRPr="0008414D">
        <w:rPr>
          <w:rStyle w:val="Zdraznn"/>
        </w:rPr>
        <w:t xml:space="preserve">také Agrovýzkumu Rapotín s.r.o. </w:t>
      </w:r>
      <w:r w:rsidR="00D71B3E" w:rsidRPr="0008414D">
        <w:rPr>
          <w:rStyle w:val="Zdraznn"/>
        </w:rPr>
        <w:t>i</w:t>
      </w:r>
      <w:r w:rsidR="00D71B3E">
        <w:rPr>
          <w:rStyle w:val="Zdraznn"/>
        </w:rPr>
        <w:t> </w:t>
      </w:r>
      <w:r w:rsidR="00A811F5" w:rsidRPr="0008414D">
        <w:rPr>
          <w:rStyle w:val="Zdraznn"/>
        </w:rPr>
        <w:t xml:space="preserve">letos </w:t>
      </w:r>
      <w:r w:rsidR="00AF430C" w:rsidRPr="0008414D">
        <w:rPr>
          <w:rStyle w:val="Zdraznn"/>
        </w:rPr>
        <w:t xml:space="preserve">předali dětem různé zajímavé informace týkající se jejich vlastního výzkumu. </w:t>
      </w:r>
      <w:r w:rsidRPr="0008414D">
        <w:rPr>
          <w:rStyle w:val="Zdraznn"/>
        </w:rPr>
        <w:t xml:space="preserve">Návštěvníci měli možnost </w:t>
      </w:r>
      <w:r w:rsidR="00AF430C" w:rsidRPr="0008414D">
        <w:rPr>
          <w:rStyle w:val="Zdraznn"/>
        </w:rPr>
        <w:t xml:space="preserve">nahlédnout do zemědělské </w:t>
      </w:r>
      <w:r w:rsidR="008D6CD7">
        <w:rPr>
          <w:rStyle w:val="Zdraznn"/>
        </w:rPr>
        <w:t xml:space="preserve">chemické </w:t>
      </w:r>
      <w:r w:rsidR="00AF430C" w:rsidRPr="0008414D">
        <w:rPr>
          <w:rStyle w:val="Zdraznn"/>
        </w:rPr>
        <w:t xml:space="preserve">laboratoře, </w:t>
      </w:r>
      <w:r w:rsidRPr="0008414D">
        <w:rPr>
          <w:rStyle w:val="Zdraznn"/>
        </w:rPr>
        <w:t xml:space="preserve">prozkoumat </w:t>
      </w:r>
      <w:r w:rsidR="00AF430C" w:rsidRPr="0008414D">
        <w:rPr>
          <w:rStyle w:val="Zdraznn"/>
        </w:rPr>
        <w:t xml:space="preserve">svět </w:t>
      </w:r>
      <w:r w:rsidRPr="0008414D">
        <w:rPr>
          <w:rStyle w:val="Zdraznn"/>
        </w:rPr>
        <w:t>půdy</w:t>
      </w:r>
      <w:r w:rsidR="00A811F5" w:rsidRPr="0008414D">
        <w:rPr>
          <w:rStyle w:val="Zdraznn"/>
        </w:rPr>
        <w:t xml:space="preserve"> nebo</w:t>
      </w:r>
      <w:r w:rsidRPr="0008414D">
        <w:rPr>
          <w:rStyle w:val="Zdraznn"/>
        </w:rPr>
        <w:t xml:space="preserve"> </w:t>
      </w:r>
      <w:r w:rsidR="00AF430C" w:rsidRPr="0008414D">
        <w:rPr>
          <w:rStyle w:val="Zdraznn"/>
        </w:rPr>
        <w:t xml:space="preserve">zjistit, že se rostliny dají pěstovat </w:t>
      </w:r>
      <w:r w:rsidR="00D71B3E" w:rsidRPr="0008414D">
        <w:rPr>
          <w:rStyle w:val="Zdraznn"/>
        </w:rPr>
        <w:t>i</w:t>
      </w:r>
      <w:r w:rsidR="00D71B3E">
        <w:rPr>
          <w:rStyle w:val="Zdraznn"/>
        </w:rPr>
        <w:t> </w:t>
      </w:r>
      <w:r w:rsidR="00AF430C" w:rsidRPr="0008414D">
        <w:rPr>
          <w:rStyle w:val="Zdraznn"/>
        </w:rPr>
        <w:t xml:space="preserve">ve </w:t>
      </w:r>
      <w:r w:rsidRPr="0008414D">
        <w:rPr>
          <w:rStyle w:val="Zdraznn"/>
        </w:rPr>
        <w:t xml:space="preserve">skleničkách. </w:t>
      </w:r>
      <w:r w:rsidR="00236BBC">
        <w:rPr>
          <w:rStyle w:val="Zdraznn"/>
        </w:rPr>
        <w:t>Další</w:t>
      </w:r>
      <w:r w:rsidR="00236BBC" w:rsidRPr="0008414D">
        <w:rPr>
          <w:rStyle w:val="Zdraznn"/>
        </w:rPr>
        <w:t xml:space="preserve"> </w:t>
      </w:r>
      <w:r w:rsidR="00AF430C" w:rsidRPr="0008414D">
        <w:rPr>
          <w:rStyle w:val="Zdraznn"/>
        </w:rPr>
        <w:t xml:space="preserve">stanoviště se zabývalo hmyzem. </w:t>
      </w:r>
      <w:r w:rsidR="00A811F5" w:rsidRPr="0008414D">
        <w:rPr>
          <w:rStyle w:val="Zdraznn"/>
        </w:rPr>
        <w:t xml:space="preserve">Kromě toho měly děti příležitost </w:t>
      </w:r>
      <w:r w:rsidR="001B6CB8" w:rsidRPr="0008414D">
        <w:rPr>
          <w:rStyle w:val="Zdraznn"/>
        </w:rPr>
        <w:t>nalámat si stonek lnu</w:t>
      </w:r>
      <w:r w:rsidR="00236BBC">
        <w:rPr>
          <w:rStyle w:val="Zdraznn"/>
        </w:rPr>
        <w:t xml:space="preserve"> tak, jak se to dělalo</w:t>
      </w:r>
      <w:r w:rsidR="00031F19">
        <w:rPr>
          <w:rStyle w:val="Zdraznn"/>
        </w:rPr>
        <w:t xml:space="preserve"> v minulosti, </w:t>
      </w:r>
      <w:r w:rsidR="00A811F5" w:rsidRPr="0008414D">
        <w:rPr>
          <w:rStyle w:val="Zdraznn"/>
        </w:rPr>
        <w:t xml:space="preserve">vyrobit </w:t>
      </w:r>
      <w:r w:rsidR="00AF5427">
        <w:rPr>
          <w:rStyle w:val="Zdraznn"/>
        </w:rPr>
        <w:t xml:space="preserve">si </w:t>
      </w:r>
      <w:r w:rsidR="00A811F5" w:rsidRPr="0008414D">
        <w:rPr>
          <w:rStyle w:val="Zdraznn"/>
        </w:rPr>
        <w:t xml:space="preserve">bylinkovou sůl, zjistit, které rostliny se využívají pro výživu skotu nebo si na modelu krávy vyzkoušet její dojení. </w:t>
      </w:r>
      <w:r w:rsidR="00AF430C" w:rsidRPr="0008414D">
        <w:rPr>
          <w:rStyle w:val="Zdraznn"/>
        </w:rPr>
        <w:t xml:space="preserve">Ve venkovním prostředí byla pro děti připravena </w:t>
      </w:r>
      <w:r w:rsidR="00A811F5" w:rsidRPr="0008414D">
        <w:rPr>
          <w:rStyle w:val="Zdraznn"/>
        </w:rPr>
        <w:t>ke shlédnutí zemědělská</w:t>
      </w:r>
      <w:r w:rsidR="00AF5427">
        <w:rPr>
          <w:rStyle w:val="Zdraznn"/>
        </w:rPr>
        <w:t xml:space="preserve"> a pokusnická</w:t>
      </w:r>
      <w:r w:rsidR="00AF430C" w:rsidRPr="0008414D">
        <w:rPr>
          <w:rStyle w:val="Zdraznn"/>
        </w:rPr>
        <w:t xml:space="preserve"> technika. </w:t>
      </w:r>
      <w:r w:rsidR="00A2746A" w:rsidRPr="0008414D">
        <w:rPr>
          <w:rStyle w:val="Zdraznn"/>
        </w:rPr>
        <w:t xml:space="preserve">Z pozitivních ohlasů je zřejmé, že akce děti </w:t>
      </w:r>
      <w:r w:rsidR="00D71B3E" w:rsidRPr="0008414D">
        <w:rPr>
          <w:rStyle w:val="Zdraznn"/>
        </w:rPr>
        <w:t>a</w:t>
      </w:r>
      <w:r w:rsidR="00D71B3E">
        <w:rPr>
          <w:rStyle w:val="Zdraznn"/>
        </w:rPr>
        <w:t> </w:t>
      </w:r>
      <w:r w:rsidR="00A2746A" w:rsidRPr="0008414D">
        <w:rPr>
          <w:rStyle w:val="Zdraznn"/>
        </w:rPr>
        <w:t xml:space="preserve">žáky </w:t>
      </w:r>
      <w:r w:rsidR="006A4748">
        <w:rPr>
          <w:rStyle w:val="Zdraznn"/>
        </w:rPr>
        <w:t xml:space="preserve">velmi </w:t>
      </w:r>
      <w:r w:rsidR="00A2746A" w:rsidRPr="0008414D">
        <w:rPr>
          <w:rStyle w:val="Zdraznn"/>
        </w:rPr>
        <w:t>zaujala</w:t>
      </w:r>
      <w:r w:rsidR="002D2354">
        <w:rPr>
          <w:rStyle w:val="Zdraznn"/>
        </w:rPr>
        <w:t>,</w:t>
      </w:r>
      <w:r w:rsidR="00A2746A" w:rsidRPr="0008414D">
        <w:rPr>
          <w:rStyle w:val="Zdraznn"/>
        </w:rPr>
        <w:t xml:space="preserve"> </w:t>
      </w:r>
      <w:r w:rsidR="00D71B3E" w:rsidRPr="0008414D">
        <w:rPr>
          <w:rStyle w:val="Zdraznn"/>
        </w:rPr>
        <w:t>a</w:t>
      </w:r>
      <w:r w:rsidR="00D71B3E">
        <w:rPr>
          <w:rStyle w:val="Zdraznn"/>
        </w:rPr>
        <w:t> </w:t>
      </w:r>
      <w:r w:rsidR="007222B3">
        <w:rPr>
          <w:rStyle w:val="Zdraznn"/>
        </w:rPr>
        <w:t xml:space="preserve">tak </w:t>
      </w:r>
      <w:r w:rsidR="00A2746A" w:rsidRPr="0008414D">
        <w:rPr>
          <w:rStyle w:val="Zdraznn"/>
        </w:rPr>
        <w:t xml:space="preserve">máme v plánu ji </w:t>
      </w:r>
      <w:r w:rsidR="00201B7C" w:rsidRPr="0008414D">
        <w:rPr>
          <w:rStyle w:val="Zdraznn"/>
        </w:rPr>
        <w:t>us</w:t>
      </w:r>
      <w:r w:rsidR="00A2746A" w:rsidRPr="0008414D">
        <w:rPr>
          <w:rStyle w:val="Zdraznn"/>
        </w:rPr>
        <w:t>pořádat také v dalších letech</w:t>
      </w:r>
      <w:r w:rsidRPr="0008414D">
        <w:rPr>
          <w:rStyle w:val="Zdraznn"/>
        </w:rPr>
        <w:t>,“</w:t>
      </w:r>
      <w:r w:rsidRPr="00AF430C">
        <w:t xml:space="preserve"> uvedla Marie Mrázková, garantka akce.</w:t>
      </w:r>
    </w:p>
    <w:p w14:paraId="6880F70B" w14:textId="39D9CCC3" w:rsidR="002A2E6A" w:rsidRPr="00AF430C" w:rsidRDefault="00493209" w:rsidP="0008414D">
      <w:r w:rsidRPr="00AF430C">
        <w:t xml:space="preserve">Agritec Plant Research s.r.o. je výzkumná organizace se sídlem v Šumperku, která se zabývá aplikovaným výzkumem v oblasti zemědělství se zaměřením na pěstování, šlechtění, využití a integrovanou ochranu především </w:t>
      </w:r>
      <w:r w:rsidR="007222B3">
        <w:t>technických</w:t>
      </w:r>
      <w:r w:rsidR="007222B3" w:rsidRPr="00AF430C">
        <w:t xml:space="preserve"> </w:t>
      </w:r>
      <w:r w:rsidRPr="00AF430C">
        <w:t>rostlin, luskovin a olejnin.</w:t>
      </w:r>
    </w:p>
    <w:p w14:paraId="6880F70C" w14:textId="2EAAD182" w:rsidR="002A2E6A" w:rsidRPr="00F97D40" w:rsidRDefault="00493209" w:rsidP="00F97D40">
      <w:pPr>
        <w:pStyle w:val="Nadpis2"/>
      </w:pPr>
      <w:r w:rsidRPr="00F97D40">
        <w:t>Kontakt pro média</w:t>
      </w:r>
    </w:p>
    <w:p w14:paraId="6880F70D" w14:textId="1D9257BA" w:rsidR="002A2E6A" w:rsidRPr="00AF430C" w:rsidRDefault="00493209" w:rsidP="0008414D">
      <w:pPr>
        <w:pStyle w:val="Bezmezer"/>
      </w:pPr>
      <w:r w:rsidRPr="00AF430C">
        <w:t>Mgr.</w:t>
      </w:r>
      <w:r w:rsidR="00F045A9" w:rsidRPr="00AF430C">
        <w:t> </w:t>
      </w:r>
      <w:r w:rsidRPr="00AF430C">
        <w:t>Marie Mrázková, Ph.D.</w:t>
      </w:r>
    </w:p>
    <w:p w14:paraId="6880F70E" w14:textId="3AF3D1B0" w:rsidR="002A2E6A" w:rsidRPr="00AF430C" w:rsidRDefault="00493209" w:rsidP="0008414D">
      <w:pPr>
        <w:pStyle w:val="Bezmezer"/>
      </w:pPr>
      <w:r w:rsidRPr="00AF430C">
        <w:t>v</w:t>
      </w:r>
      <w:r w:rsidR="003621E1" w:rsidRPr="00AF430C">
        <w:t>ědecká</w:t>
      </w:r>
      <w:r w:rsidRPr="00AF430C">
        <w:t xml:space="preserve"> pracovnice</w:t>
      </w:r>
    </w:p>
    <w:p w14:paraId="6880F70F" w14:textId="77777777" w:rsidR="002A2E6A" w:rsidRPr="00AF430C" w:rsidRDefault="00493209" w:rsidP="0008414D">
      <w:pPr>
        <w:pStyle w:val="Bezmezer"/>
      </w:pPr>
      <w:r w:rsidRPr="00AF430C">
        <w:t>Agritec Plant Research s.r.o.</w:t>
      </w:r>
    </w:p>
    <w:p w14:paraId="3C1A3ADC" w14:textId="0E1BCF98" w:rsidR="00FA5BA9" w:rsidRPr="00AF430C" w:rsidRDefault="00493209" w:rsidP="0008414D">
      <w:pPr>
        <w:pStyle w:val="Bezmezer"/>
        <w:rPr>
          <w:rFonts w:ascii="Times New Roman" w:hAnsi="Times New Roman"/>
          <w:sz w:val="24"/>
          <w:szCs w:val="24"/>
        </w:rPr>
      </w:pPr>
      <w:r w:rsidRPr="00AF430C">
        <w:t xml:space="preserve">e-mail: </w:t>
      </w:r>
      <w:hyperlink r:id="rId8" w:history="1">
        <w:r w:rsidRPr="00AF430C">
          <w:rPr>
            <w:rStyle w:val="Hypertextovodkaz"/>
            <w:rFonts w:ascii="Times New Roman" w:hAnsi="Times New Roman"/>
            <w:sz w:val="24"/>
            <w:szCs w:val="24"/>
          </w:rPr>
          <w:t>mrazkova@agritec.cz</w:t>
        </w:r>
      </w:hyperlink>
    </w:p>
    <w:p w14:paraId="4B2AD0AB" w14:textId="77777777" w:rsidR="0008414D" w:rsidRDefault="0008414D" w:rsidP="00A455D7">
      <w:pPr>
        <w:pStyle w:val="Bezmezer"/>
        <w:spacing w:after="120"/>
        <w:rPr>
          <w:rFonts w:ascii="Times New Roman" w:hAnsi="Times New Roman"/>
          <w:sz w:val="24"/>
          <w:szCs w:val="24"/>
        </w:rPr>
      </w:pPr>
    </w:p>
    <w:p w14:paraId="76C7672A" w14:textId="449404F1" w:rsidR="00FA5BA9" w:rsidRPr="00F97D40" w:rsidRDefault="00FA5BA9" w:rsidP="00F97D40">
      <w:pPr>
        <w:pStyle w:val="Nadpis2"/>
      </w:pPr>
      <w:r w:rsidRPr="00F97D40">
        <w:t>Obrazová příloha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E8409D" w:rsidRPr="00AF430C" w14:paraId="6880F713" w14:textId="53CB0329" w:rsidTr="00E8409D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1489" w14:textId="3D982B84" w:rsidR="00E8409D" w:rsidRPr="00AF430C" w:rsidRDefault="00E8409D" w:rsidP="00E8409D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FEEF26D" wp14:editId="5CC33049">
                  <wp:extent cx="5760000" cy="2592000"/>
                  <wp:effectExtent l="0" t="0" r="0" b="0"/>
                  <wp:docPr id="6462013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20139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25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CE0" w:rsidRPr="00AF430C" w14:paraId="517DCC4C" w14:textId="2B31A10A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BCB3C" w14:textId="77777777" w:rsidR="00BB1CE0" w:rsidRPr="00AF430C" w:rsidRDefault="00BB1CE0" w:rsidP="00FA5BA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E0" w:rsidRPr="00AF430C" w14:paraId="79F30FB0" w14:textId="3BB0850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C3B46" w14:textId="313A6452" w:rsidR="00BB1CE0" w:rsidRPr="00AF430C" w:rsidRDefault="003B4754" w:rsidP="00F045A9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3046B698" wp14:editId="052E5017">
                  <wp:extent cx="6639560" cy="2989580"/>
                  <wp:effectExtent l="0" t="0" r="8890" b="1270"/>
                  <wp:docPr id="130604325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560" cy="298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B1CE0" w:rsidRPr="00AF43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1CE0" w:rsidRPr="00AF430C" w14:paraId="0A5F8449" w14:textId="6AAAF58C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E549" w14:textId="77777777" w:rsidR="00BB1CE0" w:rsidRPr="00AF430C" w:rsidRDefault="00BB1CE0" w:rsidP="00FA5BA9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E0" w:rsidRPr="00AF430C" w14:paraId="1206638A" w14:textId="405AEACD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E86AC" w14:textId="6020A043" w:rsidR="00BB1CE0" w:rsidRPr="00AF430C" w:rsidRDefault="001C56EC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D4D6C3F" wp14:editId="7B0B8D07">
                  <wp:extent cx="6631305" cy="4420870"/>
                  <wp:effectExtent l="0" t="0" r="0" b="0"/>
                  <wp:docPr id="904583224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05" cy="44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EC" w:rsidRPr="00AF430C" w14:paraId="52AB6A4E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9329" w14:textId="77777777" w:rsidR="001C56EC" w:rsidRDefault="001C56EC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EC" w:rsidRPr="00AF430C" w14:paraId="4E2434A4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E74D1" w14:textId="16813FED" w:rsidR="001C56EC" w:rsidRDefault="003E4536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1A63E10A" wp14:editId="6AD15089">
                  <wp:extent cx="6631305" cy="4420870"/>
                  <wp:effectExtent l="0" t="0" r="0" b="0"/>
                  <wp:docPr id="169044928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05" cy="44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EC" w:rsidRPr="00AF430C" w14:paraId="7FD68106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2558" w14:textId="77777777" w:rsidR="001C56EC" w:rsidRDefault="001C56EC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EC" w:rsidRPr="00AF430C" w14:paraId="63AD3A57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B2166" w14:textId="12AFF5FE" w:rsidR="001C56EC" w:rsidRDefault="0075173F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9934805" wp14:editId="38C14DC5">
                  <wp:extent cx="6631305" cy="4420870"/>
                  <wp:effectExtent l="0" t="0" r="0" b="0"/>
                  <wp:docPr id="238084289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05" cy="44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6EC" w:rsidRPr="00AF430C" w14:paraId="1B735AA7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AC14" w14:textId="77777777" w:rsidR="001C56EC" w:rsidRDefault="001C56EC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6EC" w:rsidRPr="00AF430C" w14:paraId="573B2C22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E9FB" w14:textId="71F0D26F" w:rsidR="001C56EC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5F676647" wp14:editId="509D2C82">
                  <wp:extent cx="6631305" cy="4420870"/>
                  <wp:effectExtent l="0" t="0" r="0" b="0"/>
                  <wp:docPr id="2076739388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05" cy="44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272" w:rsidRPr="00AF430C" w14:paraId="2BBA4924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A477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6031FB60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D0126" w14:textId="748A372B" w:rsidR="00672272" w:rsidRDefault="00CA06E5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05AC44A3" wp14:editId="616DE954">
                  <wp:extent cx="6631305" cy="4420870"/>
                  <wp:effectExtent l="0" t="0" r="0" b="0"/>
                  <wp:docPr id="628734995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1305" cy="442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272" w:rsidRPr="00AF430C" w14:paraId="57B36B67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4FF6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721BB9E0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AFBD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1D7B59C4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62A5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2DBA1B50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B477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14562142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4FFC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272" w:rsidRPr="00AF430C" w14:paraId="75C215FE" w14:textId="77777777" w:rsidTr="00BB1CE0">
        <w:trPr>
          <w:trHeight w:val="113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9460" w14:textId="77777777" w:rsidR="00672272" w:rsidRDefault="00672272" w:rsidP="00BB1CE0">
            <w:pPr>
              <w:pStyle w:val="Bezmezer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0F714" w14:textId="20A3B2E6" w:rsidR="002A2E6A" w:rsidRPr="00AF430C" w:rsidRDefault="00E064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bidi="en-US"/>
        </w:rPr>
        <w:drawing>
          <wp:inline distT="0" distB="0" distL="0" distR="0" wp14:anchorId="18352A55" wp14:editId="339B21D6">
            <wp:extent cx="6631305" cy="4420870"/>
            <wp:effectExtent l="0" t="0" r="0" b="0"/>
            <wp:docPr id="171299275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44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E6A" w:rsidRPr="00AF430C" w:rsidSect="0042563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3FC0" w14:textId="77777777" w:rsidR="00081B6B" w:rsidRDefault="00081B6B">
      <w:pPr>
        <w:spacing w:after="0" w:line="240" w:lineRule="auto"/>
      </w:pPr>
      <w:r>
        <w:separator/>
      </w:r>
    </w:p>
  </w:endnote>
  <w:endnote w:type="continuationSeparator" w:id="0">
    <w:p w14:paraId="5D38239E" w14:textId="77777777" w:rsidR="00081B6B" w:rsidRDefault="0008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B30C6" w14:textId="77777777" w:rsidR="00081B6B" w:rsidRDefault="00081B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5B4BB6" w14:textId="77777777" w:rsidR="00081B6B" w:rsidRDefault="0008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0E7F"/>
    <w:multiLevelType w:val="hybridMultilevel"/>
    <w:tmpl w:val="BD143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LY0M7cwNzMwMDBX0lEKTi0uzszPAykwqgUA4nR1TCwAAAA="/>
  </w:docVars>
  <w:rsids>
    <w:rsidRoot w:val="002A2E6A"/>
    <w:rsid w:val="000100D3"/>
    <w:rsid w:val="00031F19"/>
    <w:rsid w:val="00053B5C"/>
    <w:rsid w:val="00081B6B"/>
    <w:rsid w:val="0008414D"/>
    <w:rsid w:val="00093FBE"/>
    <w:rsid w:val="000D2F68"/>
    <w:rsid w:val="000E049F"/>
    <w:rsid w:val="00105FC4"/>
    <w:rsid w:val="00197EF0"/>
    <w:rsid w:val="001B6CB8"/>
    <w:rsid w:val="001C56EC"/>
    <w:rsid w:val="00201B7C"/>
    <w:rsid w:val="0020379E"/>
    <w:rsid w:val="00236BBC"/>
    <w:rsid w:val="00242695"/>
    <w:rsid w:val="002458D1"/>
    <w:rsid w:val="002A2E6A"/>
    <w:rsid w:val="002D2354"/>
    <w:rsid w:val="002F214B"/>
    <w:rsid w:val="003251E1"/>
    <w:rsid w:val="003621E1"/>
    <w:rsid w:val="003940FC"/>
    <w:rsid w:val="00397FF4"/>
    <w:rsid w:val="003A2C2D"/>
    <w:rsid w:val="003B4754"/>
    <w:rsid w:val="003D2A1B"/>
    <w:rsid w:val="003E4536"/>
    <w:rsid w:val="003E473D"/>
    <w:rsid w:val="003F705B"/>
    <w:rsid w:val="00407823"/>
    <w:rsid w:val="00412F3D"/>
    <w:rsid w:val="0042563B"/>
    <w:rsid w:val="00426D3B"/>
    <w:rsid w:val="004654CE"/>
    <w:rsid w:val="00493209"/>
    <w:rsid w:val="004C34F2"/>
    <w:rsid w:val="004D7CB9"/>
    <w:rsid w:val="004E0243"/>
    <w:rsid w:val="006159AD"/>
    <w:rsid w:val="00621672"/>
    <w:rsid w:val="00646E80"/>
    <w:rsid w:val="006474C5"/>
    <w:rsid w:val="00672272"/>
    <w:rsid w:val="006A4748"/>
    <w:rsid w:val="006E1E90"/>
    <w:rsid w:val="007222B3"/>
    <w:rsid w:val="00747218"/>
    <w:rsid w:val="0075173F"/>
    <w:rsid w:val="007C139F"/>
    <w:rsid w:val="007D5E52"/>
    <w:rsid w:val="007E177F"/>
    <w:rsid w:val="00805490"/>
    <w:rsid w:val="00811272"/>
    <w:rsid w:val="00816D90"/>
    <w:rsid w:val="00852241"/>
    <w:rsid w:val="008926BF"/>
    <w:rsid w:val="008D6CD7"/>
    <w:rsid w:val="008F31BE"/>
    <w:rsid w:val="0095455E"/>
    <w:rsid w:val="009A01D3"/>
    <w:rsid w:val="009D30E4"/>
    <w:rsid w:val="00A2746A"/>
    <w:rsid w:val="00A455D7"/>
    <w:rsid w:val="00A6744D"/>
    <w:rsid w:val="00A70DFD"/>
    <w:rsid w:val="00A811F5"/>
    <w:rsid w:val="00A91461"/>
    <w:rsid w:val="00AA053F"/>
    <w:rsid w:val="00AB3207"/>
    <w:rsid w:val="00AC1083"/>
    <w:rsid w:val="00AE4298"/>
    <w:rsid w:val="00AF3025"/>
    <w:rsid w:val="00AF430C"/>
    <w:rsid w:val="00AF5427"/>
    <w:rsid w:val="00B0269D"/>
    <w:rsid w:val="00B278B4"/>
    <w:rsid w:val="00B52446"/>
    <w:rsid w:val="00B93B6A"/>
    <w:rsid w:val="00BB1CE0"/>
    <w:rsid w:val="00BF4906"/>
    <w:rsid w:val="00C822AF"/>
    <w:rsid w:val="00CA06E5"/>
    <w:rsid w:val="00CA110E"/>
    <w:rsid w:val="00CA7124"/>
    <w:rsid w:val="00CB795B"/>
    <w:rsid w:val="00CF3637"/>
    <w:rsid w:val="00D00E89"/>
    <w:rsid w:val="00D0673D"/>
    <w:rsid w:val="00D71B3E"/>
    <w:rsid w:val="00DC319A"/>
    <w:rsid w:val="00E064C2"/>
    <w:rsid w:val="00E707C0"/>
    <w:rsid w:val="00E76C76"/>
    <w:rsid w:val="00E8409D"/>
    <w:rsid w:val="00EC46C0"/>
    <w:rsid w:val="00F045A9"/>
    <w:rsid w:val="00F05B9D"/>
    <w:rsid w:val="00F2237E"/>
    <w:rsid w:val="00F97D40"/>
    <w:rsid w:val="00FA5BA9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706"/>
  <w15:docId w15:val="{533F3A61-1494-4DCA-BA30-46739C1C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3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kern w:val="0"/>
      <w:sz w:val="26"/>
      <w:szCs w:val="26"/>
      <w:lang w:val="cs-CZ"/>
    </w:rPr>
  </w:style>
  <w:style w:type="character" w:styleId="Zdraznnjemn">
    <w:name w:val="Subtle Emphasis"/>
    <w:rPr>
      <w:i/>
      <w:iCs/>
      <w:lang w:val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Bezmezer">
    <w:name w:val="No Spacing"/>
    <w:basedOn w:val="Normln"/>
    <w:rsid w:val="00FA5BA9"/>
    <w:pPr>
      <w:spacing w:after="0" w:line="240" w:lineRule="auto"/>
    </w:pPr>
    <w:rPr>
      <w:noProof/>
      <w:szCs w:val="32"/>
      <w:lang w:bidi="en-US"/>
    </w:rPr>
  </w:style>
  <w:style w:type="paragraph" w:customStyle="1" w:styleId="rtejustify">
    <w:name w:val="rtejustify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58D1"/>
    <w:pPr>
      <w:ind w:left="720"/>
      <w:contextualSpacing/>
    </w:pPr>
  </w:style>
  <w:style w:type="table" w:styleId="Mkatabulky">
    <w:name w:val="Table Grid"/>
    <w:basedOn w:val="Normlntabulka"/>
    <w:uiPriority w:val="39"/>
    <w:rsid w:val="0024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jemn">
    <w:name w:val="Subtle Reference"/>
    <w:basedOn w:val="Standardnpsmoodstavce"/>
    <w:uiPriority w:val="31"/>
    <w:qFormat/>
    <w:rsid w:val="0008414D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08414D"/>
    <w:rPr>
      <w:b/>
      <w:bCs/>
      <w:smallCaps/>
      <w:color w:val="4472C4" w:themeColor="accent1"/>
      <w:spacing w:val="5"/>
    </w:rPr>
  </w:style>
  <w:style w:type="paragraph" w:styleId="Citt">
    <w:name w:val="Quote"/>
    <w:basedOn w:val="Normln"/>
    <w:next w:val="Normln"/>
    <w:link w:val="CittChar"/>
    <w:uiPriority w:val="29"/>
    <w:qFormat/>
    <w:rsid w:val="0008414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414D"/>
    <w:rPr>
      <w:i/>
      <w:iCs/>
      <w:color w:val="404040" w:themeColor="text1" w:themeTint="BF"/>
      <w:kern w:val="0"/>
      <w:lang w:val="cs-CZ"/>
    </w:rPr>
  </w:style>
  <w:style w:type="character" w:styleId="Zdraznn">
    <w:name w:val="Emphasis"/>
    <w:basedOn w:val="Standardnpsmoodstavce"/>
    <w:uiPriority w:val="20"/>
    <w:qFormat/>
    <w:rsid w:val="0008414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F31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cs-CZ"/>
    </w:rPr>
  </w:style>
  <w:style w:type="paragraph" w:styleId="Revize">
    <w:name w:val="Revision"/>
    <w:hidden/>
    <w:uiPriority w:val="99"/>
    <w:semiHidden/>
    <w:rsid w:val="00397FF4"/>
    <w:pPr>
      <w:autoSpaceDN/>
      <w:spacing w:after="0" w:line="240" w:lineRule="auto"/>
      <w:textAlignment w:val="auto"/>
    </w:pPr>
    <w:rPr>
      <w:kern w:val="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5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D5E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D5E52"/>
    <w:rPr>
      <w:kern w:val="0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5E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5E52"/>
    <w:rPr>
      <w:b/>
      <w:bCs/>
      <w:kern w:val="0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zkova@agritec.cz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D693-E5E2-4F65-BB51-DDB59898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Mrázková</dc:creator>
  <dc:description/>
  <cp:lastModifiedBy>Čížek Jiří (Agritec)</cp:lastModifiedBy>
  <cp:revision>81</cp:revision>
  <dcterms:created xsi:type="dcterms:W3CDTF">2023-05-15T09:01:00Z</dcterms:created>
  <dcterms:modified xsi:type="dcterms:W3CDTF">2025-05-19T05:10:00Z</dcterms:modified>
</cp:coreProperties>
</file>