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D54DA" w14:textId="77777777" w:rsidR="002A2E6A" w:rsidRDefault="003446AE">
      <w:pPr>
        <w:pStyle w:val="Nadpis2"/>
        <w:rPr>
          <w:rFonts w:ascii="Times New Roman" w:hAnsi="Times New Roman"/>
          <w:b/>
          <w:bCs/>
          <w:sz w:val="24"/>
          <w:szCs w:val="24"/>
        </w:rPr>
      </w:pPr>
      <w:r w:rsidRPr="003446AE">
        <w:rPr>
          <w:rFonts w:ascii="Times New Roman" w:hAnsi="Times New Roman"/>
          <w:b/>
          <w:bCs/>
          <w:sz w:val="24"/>
          <w:szCs w:val="24"/>
        </w:rPr>
        <w:t>35.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3446AE">
        <w:rPr>
          <w:rFonts w:ascii="Times New Roman" w:hAnsi="Times New Roman"/>
          <w:b/>
          <w:bCs/>
          <w:sz w:val="24"/>
          <w:szCs w:val="24"/>
        </w:rPr>
        <w:t xml:space="preserve">Porada ředitelů vědeckotechnických parků v ČR </w:t>
      </w:r>
      <w:r w:rsidR="00493209">
        <w:rPr>
          <w:rFonts w:ascii="Times New Roman" w:hAnsi="Times New Roman"/>
          <w:b/>
          <w:bCs/>
          <w:sz w:val="24"/>
          <w:szCs w:val="24"/>
        </w:rPr>
        <w:t>(1</w:t>
      </w:r>
      <w:r w:rsidR="00EC46C0">
        <w:rPr>
          <w:rFonts w:ascii="Times New Roman" w:hAnsi="Times New Roman"/>
          <w:b/>
          <w:bCs/>
          <w:sz w:val="24"/>
          <w:szCs w:val="24"/>
        </w:rPr>
        <w:t>6</w:t>
      </w:r>
      <w:r w:rsidR="00493209">
        <w:rPr>
          <w:rFonts w:ascii="Times New Roman" w:hAnsi="Times New Roman"/>
          <w:b/>
          <w:bCs/>
          <w:sz w:val="24"/>
          <w:szCs w:val="24"/>
        </w:rPr>
        <w:t>.</w:t>
      </w:r>
      <w:r w:rsidR="00F045A9">
        <w:rPr>
          <w:rFonts w:ascii="Times New Roman" w:hAnsi="Times New Roman"/>
          <w:b/>
          <w:bCs/>
          <w:sz w:val="24"/>
          <w:szCs w:val="24"/>
        </w:rPr>
        <w:t> </w:t>
      </w:r>
      <w:r w:rsidR="00493209">
        <w:rPr>
          <w:rFonts w:ascii="Times New Roman" w:hAnsi="Times New Roman"/>
          <w:b/>
          <w:bCs/>
          <w:sz w:val="24"/>
          <w:szCs w:val="24"/>
        </w:rPr>
        <w:t>5. 202</w:t>
      </w:r>
      <w:r w:rsidR="00EC46C0">
        <w:rPr>
          <w:rFonts w:ascii="Times New Roman" w:hAnsi="Times New Roman"/>
          <w:b/>
          <w:bCs/>
          <w:sz w:val="24"/>
          <w:szCs w:val="24"/>
        </w:rPr>
        <w:t>4</w:t>
      </w:r>
      <w:r w:rsidR="00493209">
        <w:rPr>
          <w:rFonts w:ascii="Times New Roman" w:hAnsi="Times New Roman"/>
          <w:b/>
          <w:bCs/>
          <w:sz w:val="24"/>
          <w:szCs w:val="24"/>
        </w:rPr>
        <w:t>)</w:t>
      </w:r>
    </w:p>
    <w:p w14:paraId="460CF208" w14:textId="77777777" w:rsidR="00FA5BA9" w:rsidRDefault="00FA5BA9" w:rsidP="00FA5BA9">
      <w:r>
        <w:t xml:space="preserve">Tisková zpráva </w:t>
      </w:r>
      <w:r w:rsidR="00545A41">
        <w:t>7</w:t>
      </w:r>
      <w:r>
        <w:t>.</w:t>
      </w:r>
      <w:r w:rsidR="00493209">
        <w:t> </w:t>
      </w:r>
      <w:r w:rsidR="00545A41">
        <w:t>6</w:t>
      </w:r>
      <w:r>
        <w:t>. 202</w:t>
      </w:r>
      <w:r w:rsidR="00EC46C0">
        <w:t>4</w:t>
      </w:r>
    </w:p>
    <w:p w14:paraId="79ADF7A4" w14:textId="029C830E" w:rsidR="003621E1" w:rsidRPr="005A742E" w:rsidRDefault="00545A41" w:rsidP="005A742E">
      <w:r w:rsidRPr="005A742E">
        <w:t>Dne 6. června 2024 se v</w:t>
      </w:r>
      <w:r w:rsidR="003F1410" w:rsidRPr="005A742E">
        <w:t xml:space="preserve">e velkém sále firmy </w:t>
      </w:r>
      <w:r w:rsidRPr="005A742E">
        <w:t xml:space="preserve">AGRITEC, výzkum, šlechtění a služby, s.r.o. </w:t>
      </w:r>
      <w:r w:rsidR="00DD3203">
        <w:t>uspořádala Společnost vědeckotechnických parků</w:t>
      </w:r>
      <w:r w:rsidR="001A22A9">
        <w:t xml:space="preserve"> </w:t>
      </w:r>
      <w:r w:rsidR="00DD3203">
        <w:t>ČR</w:t>
      </w:r>
      <w:r w:rsidR="001A22A9">
        <w:t xml:space="preserve"> </w:t>
      </w:r>
      <w:r w:rsidR="003446AE">
        <w:t>35. </w:t>
      </w:r>
      <w:r w:rsidRPr="005A742E">
        <w:t>porad</w:t>
      </w:r>
      <w:r w:rsidR="00DD3203">
        <w:t>u</w:t>
      </w:r>
      <w:r w:rsidRPr="005A742E">
        <w:t xml:space="preserve"> ředitelů vědeckotechnických parků</w:t>
      </w:r>
      <w:r w:rsidR="004768EF">
        <w:t>, které se z</w:t>
      </w:r>
      <w:r w:rsidR="004768EF" w:rsidRPr="004768EF">
        <w:t>účastnili zástupci 11</w:t>
      </w:r>
      <w:r w:rsidR="004768EF">
        <w:t> </w:t>
      </w:r>
      <w:r w:rsidR="004768EF" w:rsidRPr="004768EF">
        <w:t>vědeckotechnických parků v</w:t>
      </w:r>
      <w:r w:rsidR="004768EF">
        <w:t> </w:t>
      </w:r>
      <w:r w:rsidR="004768EF" w:rsidRPr="004768EF">
        <w:t>ČR a</w:t>
      </w:r>
      <w:r w:rsidR="004768EF">
        <w:t> </w:t>
      </w:r>
      <w:r w:rsidR="004768EF" w:rsidRPr="004768EF">
        <w:t>Agentury pro podnikání a</w:t>
      </w:r>
      <w:r w:rsidR="004768EF">
        <w:t> </w:t>
      </w:r>
      <w:r w:rsidR="004768EF" w:rsidRPr="004768EF">
        <w:t>inovace. Porady se zúčastnilo celkem 18</w:t>
      </w:r>
      <w:r w:rsidR="004768EF">
        <w:t> </w:t>
      </w:r>
      <w:r w:rsidR="004768EF" w:rsidRPr="004768EF">
        <w:t>osob.</w:t>
      </w:r>
    </w:p>
    <w:p w14:paraId="220258F9" w14:textId="50998521" w:rsidR="00B278B4" w:rsidRPr="001A22A9" w:rsidRDefault="00123791" w:rsidP="00D70C71">
      <w:r>
        <w:t>J</w:t>
      </w:r>
      <w:r w:rsidR="00AC2B85" w:rsidRPr="00AC2B85">
        <w:t>ednatel společnosti AGRITEC, výzkum, šlechtění a</w:t>
      </w:r>
      <w:r w:rsidR="00AC2B85">
        <w:t> </w:t>
      </w:r>
      <w:r w:rsidR="00AC2B85" w:rsidRPr="00AC2B85">
        <w:t>služby, s.r.o., Šumperk (Podnikatelský park) Z</w:t>
      </w:r>
      <w:r w:rsidR="00E704F0">
        <w:t>deněk</w:t>
      </w:r>
      <w:r w:rsidR="00AC2B85" w:rsidRPr="00AC2B85">
        <w:t xml:space="preserve"> Muroň</w:t>
      </w:r>
      <w:r>
        <w:t xml:space="preserve"> </w:t>
      </w:r>
      <w:r w:rsidR="00E704F0">
        <w:t xml:space="preserve">na poradě převzal </w:t>
      </w:r>
      <w:r w:rsidR="005A517A">
        <w:t xml:space="preserve">od </w:t>
      </w:r>
      <w:r w:rsidR="001A22A9">
        <w:t xml:space="preserve">prezidenta </w:t>
      </w:r>
      <w:proofErr w:type="spellStart"/>
      <w:r w:rsidR="001A22A9">
        <w:t>SVTP</w:t>
      </w:r>
      <w:proofErr w:type="spellEnd"/>
      <w:r w:rsidR="001A22A9">
        <w:t xml:space="preserve"> ČR</w:t>
      </w:r>
      <w:r w:rsidR="001A22A9">
        <w:t xml:space="preserve">, </w:t>
      </w:r>
      <w:proofErr w:type="spellStart"/>
      <w:r w:rsidR="001A22A9">
        <w:t>z.s</w:t>
      </w:r>
      <w:proofErr w:type="spellEnd"/>
      <w:r w:rsidR="001A22A9">
        <w:t>.</w:t>
      </w:r>
      <w:r w:rsidR="001A22A9">
        <w:t xml:space="preserve"> </w:t>
      </w:r>
      <w:r w:rsidR="005A517A">
        <w:t>doc.</w:t>
      </w:r>
      <w:r w:rsidR="001A22A9">
        <w:t> </w:t>
      </w:r>
      <w:r w:rsidR="005A517A">
        <w:t>Ing.</w:t>
      </w:r>
      <w:r w:rsidR="001A22A9">
        <w:t> </w:t>
      </w:r>
      <w:r w:rsidR="005A517A">
        <w:t xml:space="preserve">Pavla Švejdy, CSc., </w:t>
      </w:r>
      <w:proofErr w:type="spellStart"/>
      <w:r w:rsidR="005A517A">
        <w:t>F</w:t>
      </w:r>
      <w:r w:rsidR="001A22A9">
        <w:t>E</w:t>
      </w:r>
      <w:r w:rsidR="005A517A">
        <w:t>ng</w:t>
      </w:r>
      <w:proofErr w:type="spellEnd"/>
      <w:r w:rsidR="005A517A">
        <w:t>. o</w:t>
      </w:r>
      <w:r w:rsidRPr="00AC2B85">
        <w:t>svědčení o</w:t>
      </w:r>
      <w:r>
        <w:t> </w:t>
      </w:r>
      <w:r w:rsidRPr="00AC2B85">
        <w:t>akreditaci</w:t>
      </w:r>
      <w:r w:rsidR="005A517A">
        <w:t xml:space="preserve"> v rámci 16.</w:t>
      </w:r>
      <w:r w:rsidR="00F1423E">
        <w:t> </w:t>
      </w:r>
      <w:r w:rsidR="005A517A">
        <w:t xml:space="preserve">Průběžné etapy akreditace </w:t>
      </w:r>
      <w:proofErr w:type="spellStart"/>
      <w:r w:rsidR="005A517A">
        <w:t>VTP</w:t>
      </w:r>
      <w:proofErr w:type="spellEnd"/>
      <w:r w:rsidR="005A517A">
        <w:t xml:space="preserve"> v ČR dle stavu k 20.</w:t>
      </w:r>
      <w:r w:rsidR="00F1423E">
        <w:t> </w:t>
      </w:r>
      <w:r w:rsidR="005A517A">
        <w:t>5. 2024 na období do 31.</w:t>
      </w:r>
      <w:r w:rsidR="00F1423E">
        <w:t> </w:t>
      </w:r>
      <w:r w:rsidR="005A517A">
        <w:t>12. 2025. Osvědčení je vydáno na základě splnění podmínek pro akreditaci (poskytování služeb, poradenství a</w:t>
      </w:r>
      <w:r w:rsidR="00F1423E">
        <w:t> </w:t>
      </w:r>
      <w:r w:rsidR="005A517A">
        <w:t>prostor pro začínající podnikatele,</w:t>
      </w:r>
      <w:r w:rsidR="001A22A9">
        <w:t xml:space="preserve"> </w:t>
      </w:r>
      <w:r w:rsidR="00664FEB">
        <w:t xml:space="preserve">dále </w:t>
      </w:r>
      <w:r w:rsidR="005A517A">
        <w:t xml:space="preserve">spolupráce s výzkumnými pracovišti, </w:t>
      </w:r>
      <w:r w:rsidR="001A22A9">
        <w:t>univerzitami</w:t>
      </w:r>
      <w:r w:rsidR="005A517A">
        <w:t xml:space="preserve"> nebo vysokými školami)</w:t>
      </w:r>
      <w:r w:rsidR="001A22A9">
        <w:t xml:space="preserve"> </w:t>
      </w:r>
      <w:r w:rsidR="005A517A">
        <w:t>a</w:t>
      </w:r>
      <w:r w:rsidR="00F1423E">
        <w:t> </w:t>
      </w:r>
      <w:r w:rsidR="005A517A">
        <w:t>schválení akreditační komisí.</w:t>
      </w:r>
    </w:p>
    <w:p w14:paraId="4F1C0ED0" w14:textId="5F7D36D5" w:rsidR="002A2E6A" w:rsidRPr="005A742E" w:rsidRDefault="00664FEB" w:rsidP="005A742E">
      <w:r w:rsidRPr="00664FEB">
        <w:rPr>
          <w:rFonts w:asciiTheme="minorHAnsi" w:hAnsiTheme="minorHAnsi" w:cstheme="minorHAnsi"/>
        </w:rPr>
        <w:t>AGRITEC, výzkum, šlechtění a služby, s.r.o.</w:t>
      </w:r>
      <w:r w:rsidR="001A22A9">
        <w:rPr>
          <w:rFonts w:ascii="Times New Roman" w:hAnsi="Times New Roman"/>
          <w:sz w:val="24"/>
          <w:szCs w:val="24"/>
        </w:rPr>
        <w:t xml:space="preserve"> </w:t>
      </w:r>
      <w:r w:rsidR="00493209" w:rsidRPr="005A742E">
        <w:t>je výzkumná organizace se sídlem v Šumperku, která se zabývá aplikovaným výzkumem v oblasti zemědělství se zaměřením na pěstování, šlechtění, využití a integrovanou ochranu především přadných rostlin, luskovin a olejnin.</w:t>
      </w:r>
    </w:p>
    <w:p w14:paraId="027130E9" w14:textId="77777777" w:rsidR="002A2E6A" w:rsidRDefault="00493209">
      <w:pPr>
        <w:pStyle w:val="Nadpis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Kontakt pro média</w:t>
      </w:r>
    </w:p>
    <w:p w14:paraId="4B6E0AF9" w14:textId="77777777" w:rsidR="002A2E6A" w:rsidRPr="0090239A" w:rsidRDefault="00786C4E" w:rsidP="001A22A9">
      <w:pPr>
        <w:pStyle w:val="Bezmezer"/>
      </w:pPr>
      <w:r w:rsidRPr="0090239A">
        <w:t>Ing. Zdeněk Muroň</w:t>
      </w:r>
    </w:p>
    <w:p w14:paraId="57A7D25E" w14:textId="77777777" w:rsidR="002A2E6A" w:rsidRPr="0090239A" w:rsidRDefault="0090239A" w:rsidP="001A22A9">
      <w:pPr>
        <w:pStyle w:val="Bezmezer"/>
      </w:pPr>
      <w:r w:rsidRPr="0090239A">
        <w:t>jednatel</w:t>
      </w:r>
    </w:p>
    <w:p w14:paraId="5C3E3DCF" w14:textId="26C77E10" w:rsidR="00664FEB" w:rsidRDefault="00664FEB" w:rsidP="001A22A9">
      <w:pPr>
        <w:pStyle w:val="Bezmezer"/>
      </w:pPr>
      <w:r w:rsidRPr="00664FEB">
        <w:rPr>
          <w:rFonts w:asciiTheme="minorHAnsi" w:hAnsiTheme="minorHAnsi" w:cstheme="minorHAnsi"/>
        </w:rPr>
        <w:t>AGRITEC, výzkum, šlechtění a služby, s.r.o.</w:t>
      </w:r>
    </w:p>
    <w:p w14:paraId="5AD609FC" w14:textId="77777777" w:rsidR="002A2E6A" w:rsidRPr="0090239A" w:rsidRDefault="00493209" w:rsidP="001A22A9">
      <w:pPr>
        <w:pStyle w:val="Bezmezer"/>
      </w:pPr>
      <w:r w:rsidRPr="0090239A">
        <w:t xml:space="preserve">e-mail: </w:t>
      </w:r>
      <w:hyperlink r:id="rId8" w:history="1">
        <w:r w:rsidR="0090239A" w:rsidRPr="0090239A">
          <w:rPr>
            <w:rStyle w:val="Hypertextovodkaz"/>
          </w:rPr>
          <w:t>muron@agritec.cz</w:t>
        </w:r>
      </w:hyperlink>
    </w:p>
    <w:p w14:paraId="6049F5F1" w14:textId="77777777" w:rsidR="00FA5BA9" w:rsidRDefault="00786C4E">
      <w:pPr>
        <w:suppressAutoHyphens w:val="0"/>
        <w:rPr>
          <w:szCs w:val="32"/>
          <w:lang w:bidi="en-US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106CFFE3" wp14:editId="40A15911">
            <wp:simplePos x="0" y="0"/>
            <wp:positionH relativeFrom="margin">
              <wp:align>center</wp:align>
            </wp:positionH>
            <wp:positionV relativeFrom="paragraph">
              <wp:posOffset>543725</wp:posOffset>
            </wp:positionV>
            <wp:extent cx="4319905" cy="2878455"/>
            <wp:effectExtent l="0" t="0" r="4445" b="0"/>
            <wp:wrapSquare wrapText="bothSides"/>
            <wp:docPr id="64865649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905" cy="287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A5BA9" w:rsidSect="0042563B"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ED5FCF" w14:textId="77777777" w:rsidR="00C22405" w:rsidRDefault="00C22405">
      <w:pPr>
        <w:spacing w:after="0" w:line="240" w:lineRule="auto"/>
      </w:pPr>
      <w:r>
        <w:separator/>
      </w:r>
    </w:p>
  </w:endnote>
  <w:endnote w:type="continuationSeparator" w:id="0">
    <w:p w14:paraId="2A97B46A" w14:textId="77777777" w:rsidR="00C22405" w:rsidRDefault="00C22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789D4" w14:textId="77777777" w:rsidR="00C22405" w:rsidRDefault="00C2240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8917C4E" w14:textId="77777777" w:rsidR="00C22405" w:rsidRDefault="00C224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C80E7F"/>
    <w:multiLevelType w:val="hybridMultilevel"/>
    <w:tmpl w:val="BD1436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513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AzNLY0M7cwNzMwMDBX0lEKTi0uzszPAykwrQUAJeI0AywAAAA="/>
  </w:docVars>
  <w:rsids>
    <w:rsidRoot w:val="002A2E6A"/>
    <w:rsid w:val="00053B5C"/>
    <w:rsid w:val="0005614C"/>
    <w:rsid w:val="00093FBE"/>
    <w:rsid w:val="000D2F68"/>
    <w:rsid w:val="000E049F"/>
    <w:rsid w:val="00105FC4"/>
    <w:rsid w:val="00123791"/>
    <w:rsid w:val="00126DCF"/>
    <w:rsid w:val="00153CED"/>
    <w:rsid w:val="00172D5C"/>
    <w:rsid w:val="00197EF0"/>
    <w:rsid w:val="001A22A9"/>
    <w:rsid w:val="00201B7C"/>
    <w:rsid w:val="00242695"/>
    <w:rsid w:val="002458D1"/>
    <w:rsid w:val="002A2E6A"/>
    <w:rsid w:val="002F214B"/>
    <w:rsid w:val="003446AE"/>
    <w:rsid w:val="003621E1"/>
    <w:rsid w:val="003A2C2D"/>
    <w:rsid w:val="003D2A1B"/>
    <w:rsid w:val="003F1410"/>
    <w:rsid w:val="003F705B"/>
    <w:rsid w:val="00407823"/>
    <w:rsid w:val="00412F3D"/>
    <w:rsid w:val="0042563B"/>
    <w:rsid w:val="004768EF"/>
    <w:rsid w:val="00493209"/>
    <w:rsid w:val="004E0243"/>
    <w:rsid w:val="00545A41"/>
    <w:rsid w:val="005A517A"/>
    <w:rsid w:val="005A742E"/>
    <w:rsid w:val="006159AD"/>
    <w:rsid w:val="006474C5"/>
    <w:rsid w:val="00664FEB"/>
    <w:rsid w:val="00786C4E"/>
    <w:rsid w:val="007C139F"/>
    <w:rsid w:val="00805490"/>
    <w:rsid w:val="00816D90"/>
    <w:rsid w:val="008271AB"/>
    <w:rsid w:val="00852241"/>
    <w:rsid w:val="008926BF"/>
    <w:rsid w:val="008D32BF"/>
    <w:rsid w:val="0090239A"/>
    <w:rsid w:val="009A01D3"/>
    <w:rsid w:val="009D30E4"/>
    <w:rsid w:val="00A2746A"/>
    <w:rsid w:val="00A455D7"/>
    <w:rsid w:val="00A91461"/>
    <w:rsid w:val="00AB3207"/>
    <w:rsid w:val="00AC2B85"/>
    <w:rsid w:val="00AC7C9D"/>
    <w:rsid w:val="00AE4298"/>
    <w:rsid w:val="00AF3025"/>
    <w:rsid w:val="00B0269D"/>
    <w:rsid w:val="00B278B4"/>
    <w:rsid w:val="00B52446"/>
    <w:rsid w:val="00B93B6A"/>
    <w:rsid w:val="00BF4906"/>
    <w:rsid w:val="00C22405"/>
    <w:rsid w:val="00C822AF"/>
    <w:rsid w:val="00CA110E"/>
    <w:rsid w:val="00CB795B"/>
    <w:rsid w:val="00CF3637"/>
    <w:rsid w:val="00D0673D"/>
    <w:rsid w:val="00D46281"/>
    <w:rsid w:val="00D70C71"/>
    <w:rsid w:val="00DD3203"/>
    <w:rsid w:val="00E60077"/>
    <w:rsid w:val="00E704F0"/>
    <w:rsid w:val="00E76C76"/>
    <w:rsid w:val="00EC46C0"/>
    <w:rsid w:val="00F032DC"/>
    <w:rsid w:val="00F045A9"/>
    <w:rsid w:val="00F1423E"/>
    <w:rsid w:val="00F2237E"/>
    <w:rsid w:val="00FA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352B3"/>
  <w15:docId w15:val="{EBF74E5B-2D0D-4E0C-9A7B-785B57088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6281"/>
    <w:pPr>
      <w:suppressAutoHyphens/>
    </w:pPr>
    <w:rPr>
      <w:kern w:val="0"/>
      <w:lang w:val="cs-CZ"/>
    </w:rPr>
  </w:style>
  <w:style w:type="paragraph" w:styleId="Nadpis2">
    <w:name w:val="heading 2"/>
    <w:basedOn w:val="Normln"/>
    <w:next w:val="Normln"/>
    <w:uiPriority w:val="9"/>
    <w:unhideWhenUsed/>
    <w:qFormat/>
    <w:rsid w:val="00D46281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rsid w:val="00D46281"/>
    <w:rPr>
      <w:rFonts w:ascii="Calibri Light" w:eastAsia="Times New Roman" w:hAnsi="Calibri Light" w:cs="Times New Roman"/>
      <w:color w:val="2F5496"/>
      <w:kern w:val="0"/>
      <w:sz w:val="26"/>
      <w:szCs w:val="26"/>
      <w:lang w:val="cs-CZ"/>
    </w:rPr>
  </w:style>
  <w:style w:type="character" w:styleId="Zdraznnjemn">
    <w:name w:val="Subtle Emphasis"/>
    <w:rsid w:val="00D46281"/>
    <w:rPr>
      <w:i/>
      <w:iCs/>
      <w:lang w:val="cs-CZ"/>
    </w:rPr>
  </w:style>
  <w:style w:type="character" w:styleId="Hypertextovodkaz">
    <w:name w:val="Hyperlink"/>
    <w:basedOn w:val="Standardnpsmoodstavce"/>
    <w:rsid w:val="00D46281"/>
    <w:rPr>
      <w:color w:val="0563C1"/>
      <w:u w:val="single"/>
    </w:rPr>
  </w:style>
  <w:style w:type="paragraph" w:styleId="Bezmezer">
    <w:name w:val="No Spacing"/>
    <w:basedOn w:val="Normln"/>
    <w:rsid w:val="00FA5BA9"/>
    <w:pPr>
      <w:spacing w:after="0" w:line="240" w:lineRule="auto"/>
    </w:pPr>
    <w:rPr>
      <w:noProof/>
      <w:szCs w:val="32"/>
      <w:lang w:bidi="en-US"/>
    </w:rPr>
  </w:style>
  <w:style w:type="paragraph" w:customStyle="1" w:styleId="rtejustify">
    <w:name w:val="rtejustify"/>
    <w:basedOn w:val="Normln"/>
    <w:rsid w:val="00D46281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rsid w:val="00D4628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458D1"/>
    <w:pPr>
      <w:ind w:left="720"/>
      <w:contextualSpacing/>
    </w:pPr>
  </w:style>
  <w:style w:type="table" w:styleId="Mkatabulky">
    <w:name w:val="Table Grid"/>
    <w:basedOn w:val="Normlntabulka"/>
    <w:uiPriority w:val="39"/>
    <w:rsid w:val="00245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545A41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3F14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ron@agritec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9EA36-E0FF-459B-9B91-2E514380A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1182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 Mrázková</dc:creator>
  <cp:lastModifiedBy>Čížek Jiří (Agritec)</cp:lastModifiedBy>
  <cp:revision>2</cp:revision>
  <dcterms:created xsi:type="dcterms:W3CDTF">2024-06-17T12:36:00Z</dcterms:created>
  <dcterms:modified xsi:type="dcterms:W3CDTF">2024-06-17T12:36:00Z</dcterms:modified>
</cp:coreProperties>
</file>